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2450" w14:textId="683805BE" w:rsidR="00362EDB" w:rsidRDefault="000C3DAB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Cochranville, PA</w:t>
      </w:r>
    </w:p>
    <w:p w14:paraId="48414A9A" w14:textId="0BD7C419" w:rsidR="000C3DAB" w:rsidRDefault="000C3DAB">
      <w:pPr>
        <w:rPr>
          <w:rFonts w:ascii="Verdana" w:eastAsia="Verdana" w:hAnsi="Verdana" w:cs="Verdana"/>
          <w:b/>
          <w:sz w:val="36"/>
          <w:szCs w:val="36"/>
        </w:rPr>
      </w:pPr>
    </w:p>
    <w:p w14:paraId="6F8AB7DD" w14:textId="37BC8FBF" w:rsidR="000C3DAB" w:rsidRDefault="000C3DAB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</w:p>
    <w:p w14:paraId="198AD420" w14:textId="77777777" w:rsidR="00362EDB" w:rsidRDefault="00362EDB">
      <w:pPr>
        <w:rPr>
          <w:rFonts w:ascii="Verdana" w:eastAsia="Verdana" w:hAnsi="Verdana" w:cs="Verdana"/>
          <w:sz w:val="24"/>
          <w:szCs w:val="24"/>
        </w:rPr>
      </w:pPr>
    </w:p>
    <w:p w14:paraId="7DF898E7" w14:textId="77777777" w:rsidR="00362EDB" w:rsidRDefault="000C3DAB">
      <w:pPr>
        <w:spacing w:after="6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291403"/>
          <w:sz w:val="24"/>
          <w:szCs w:val="24"/>
        </w:rPr>
        <w:t>Cochranville Post Office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color w:val="291403"/>
          <w:sz w:val="24"/>
          <w:szCs w:val="24"/>
        </w:rPr>
        <w:t xml:space="preserve">1030 Gap Newport Pike         </w:t>
      </w:r>
      <w:r>
        <w:rPr>
          <w:rFonts w:ascii="Verdana" w:eastAsia="Verdana" w:hAnsi="Verdana" w:cs="Verdana"/>
          <w:color w:val="291403"/>
          <w:sz w:val="24"/>
          <w:szCs w:val="24"/>
        </w:rPr>
        <w:tab/>
      </w:r>
      <w:r>
        <w:rPr>
          <w:rFonts w:ascii="Verdana" w:eastAsia="Verdana" w:hAnsi="Verdana" w:cs="Verdana"/>
          <w:color w:val="291403"/>
          <w:sz w:val="24"/>
          <w:szCs w:val="24"/>
        </w:rPr>
        <w:br/>
        <w:t xml:space="preserve">Cochranville, PA 19330-9998        </w:t>
      </w:r>
      <w:r>
        <w:rPr>
          <w:rFonts w:ascii="Verdana" w:eastAsia="Verdana" w:hAnsi="Verdana" w:cs="Verdana"/>
          <w:color w:val="291403"/>
          <w:sz w:val="24"/>
          <w:szCs w:val="24"/>
        </w:rPr>
        <w:br/>
        <w:t xml:space="preserve">(610) 593-6739                                             </w:t>
      </w:r>
      <w:r>
        <w:rPr>
          <w:rFonts w:ascii="Verdana" w:eastAsia="Verdana" w:hAnsi="Verdana" w:cs="Verdana"/>
          <w:color w:val="291403"/>
          <w:sz w:val="24"/>
          <w:szCs w:val="24"/>
        </w:rPr>
        <w:br/>
        <w:t xml:space="preserve"> </w:t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www.usps.com/ </w:t>
        </w:r>
      </w:hyperlink>
      <w:hyperlink r:id="rId5">
        <w:r>
          <w:rPr>
            <w:rFonts w:ascii="Verdana" w:eastAsia="Verdana" w:hAnsi="Verdana" w:cs="Verdana"/>
            <w:color w:val="058796"/>
            <w:sz w:val="24"/>
            <w:szCs w:val="24"/>
            <w:u w:val="single"/>
          </w:rPr>
          <w:t xml:space="preserve"> 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Londonderry Township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www.londonderrytownship.org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Police, Avondale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Cochranvi</w:t>
      </w:r>
      <w:r>
        <w:rPr>
          <w:rFonts w:ascii="Verdana" w:eastAsia="Verdana" w:hAnsi="Verdana" w:cs="Verdana"/>
          <w:b/>
          <w:sz w:val="24"/>
          <w:szCs w:val="24"/>
        </w:rPr>
        <w:t xml:space="preserve">lle Fire Company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http://cochranvillefire.com/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Rec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http://londonderrytownship.org/cms/index.php/township/parks-rec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West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Fallowfield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Township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http://westfallowfieldtownship.org/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  <w:t>Non-Emergency Police</w:t>
      </w:r>
      <w:r>
        <w:rPr>
          <w:rFonts w:ascii="Verdana" w:eastAsia="Verdana" w:hAnsi="Verdana" w:cs="Verdana"/>
          <w:sz w:val="24"/>
          <w:szCs w:val="24"/>
        </w:rPr>
        <w:t xml:space="preserve"> 610-593-2442, West </w:t>
      </w:r>
      <w:proofErr w:type="spellStart"/>
      <w:r>
        <w:rPr>
          <w:rFonts w:ascii="Verdana" w:eastAsia="Verdana" w:hAnsi="Verdana" w:cs="Verdana"/>
          <w:sz w:val="24"/>
          <w:szCs w:val="24"/>
        </w:rPr>
        <w:t>Fallowfield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Township 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610-857-5507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Cochranville Fire Company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http://cochranvillefire.com/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Parks </w:t>
      </w:r>
      <w:r>
        <w:rPr>
          <w:rFonts w:ascii="Verdana" w:eastAsia="Verdana" w:hAnsi="Verdana" w:cs="Verdana"/>
          <w:sz w:val="24"/>
          <w:szCs w:val="24"/>
        </w:rPr>
        <w:t xml:space="preserve">Wolf’s Hollow County Park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http://chesco.org/1748/Wolfs-Hollow-Park</w:t>
        </w:r>
      </w:hyperlink>
      <w:r>
        <w:rPr>
          <w:rFonts w:ascii="Verdana" w:eastAsia="Verdana" w:hAnsi="Verdana" w:cs="Verdana"/>
          <w:sz w:val="24"/>
          <w:szCs w:val="24"/>
        </w:rPr>
        <w:br/>
        <w:t xml:space="preserve">Great for walking, hiking, enjoying nature, trail map: </w:t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http://chesco.org/DocumentCenter/View/34924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Highland Township 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http://highlandtwp1853.org/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610-857-1485, Highland Township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t xml:space="preserve"> 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 xml:space="preserve">on-Emergency Fire/Ambulance </w:t>
      </w:r>
      <w:r>
        <w:rPr>
          <w:rFonts w:ascii="Verdana" w:eastAsia="Verdana" w:hAnsi="Verdana" w:cs="Verdana"/>
          <w:sz w:val="24"/>
          <w:szCs w:val="24"/>
        </w:rPr>
        <w:t>610-857-5507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Cochranville Fire Company </w:t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http://cochranvillefire.com/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Upper Oxford Township </w:t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http://upperoxford.us/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</w:t>
      </w:r>
      <w:r>
        <w:rPr>
          <w:rFonts w:ascii="Verdana" w:eastAsia="Verdana" w:hAnsi="Verdana" w:cs="Verdana"/>
          <w:sz w:val="24"/>
          <w:szCs w:val="24"/>
        </w:rPr>
        <w:t>-268-2022, PA State Police (Avondale)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Union Fire Company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br w:type="page"/>
      </w:r>
    </w:p>
    <w:p w14:paraId="450EC87C" w14:textId="77777777" w:rsidR="00362EDB" w:rsidRDefault="000C3DAB">
      <w:pPr>
        <w:spacing w:after="6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 xml:space="preserve">Penn Township </w:t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http://www.penntowns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hip.us/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 xml:space="preserve">610-268-2022 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Union Fire Company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</w:t>
        </w:r>
      </w:hyperlink>
    </w:p>
    <w:p w14:paraId="632E0C8B" w14:textId="77777777" w:rsidR="00362EDB" w:rsidRDefault="000C3D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Chester County </w:t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</w:t>
        </w:r>
      </w:hyperlink>
    </w:p>
    <w:p w14:paraId="78A425FB" w14:textId="77777777" w:rsidR="00362EDB" w:rsidRDefault="00362EDB">
      <w:pPr>
        <w:rPr>
          <w:rFonts w:ascii="Verdana" w:eastAsia="Verdana" w:hAnsi="Verdana" w:cs="Verdana"/>
          <w:sz w:val="24"/>
          <w:szCs w:val="24"/>
        </w:rPr>
      </w:pPr>
    </w:p>
    <w:p w14:paraId="4C520731" w14:textId="77777777" w:rsidR="00362EDB" w:rsidRDefault="000C3D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Parks and Education  </w:t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</w:p>
    <w:p w14:paraId="01EACA22" w14:textId="77777777" w:rsidR="00362EDB" w:rsidRDefault="000C3D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Nottingham Park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http://chesco.org/1744/Nottingham-Park</w:t>
        </w:r>
      </w:hyperlink>
    </w:p>
    <w:p w14:paraId="275919F9" w14:textId="77777777" w:rsidR="00362EDB" w:rsidRDefault="000C3D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 xml:space="preserve">Commonwealth of </w:t>
      </w:r>
      <w:r>
        <w:rPr>
          <w:rFonts w:ascii="Verdana" w:eastAsia="Verdana" w:hAnsi="Verdana" w:cs="Verdana"/>
          <w:b/>
          <w:sz w:val="36"/>
          <w:szCs w:val="36"/>
        </w:rPr>
        <w:t>Pennsylvania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sz w:val="24"/>
          <w:szCs w:val="24"/>
        </w:rPr>
        <w:br/>
      </w:r>
    </w:p>
    <w:p w14:paraId="204631F7" w14:textId="77777777" w:rsidR="00362EDB" w:rsidRDefault="000C3DAB">
      <w:pPr>
        <w:spacing w:after="6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291403"/>
          <w:sz w:val="24"/>
          <w:szCs w:val="24"/>
        </w:rPr>
        <w:t xml:space="preserve">PA Dept. of Transportation </w:t>
      </w:r>
      <w:hyperlink r:id="rId2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 xml:space="preserve">PennDOT Driver and Vehicle Services </w:t>
      </w:r>
      <w:hyperlink r:id="rId2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 </w:t>
      </w:r>
      <w:hyperlink r:id="rId2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John A. Lawrence (R)﻿ </w:t>
      </w:r>
      <w:hyperlink r:id="rId2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362E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EDB"/>
    <w:rsid w:val="000C3DAB"/>
    <w:rsid w:val="003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334F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donderrytownship.org/cms/index.php/township/parks-rec" TargetMode="External"/><Relationship Id="rId13" Type="http://schemas.openxmlformats.org/officeDocument/2006/relationships/hyperlink" Target="http://highlandtwp1853.org/" TargetMode="External"/><Relationship Id="rId18" Type="http://schemas.openxmlformats.org/officeDocument/2006/relationships/hyperlink" Target="http://www.oxfordfire.com" TargetMode="External"/><Relationship Id="rId26" Type="http://schemas.openxmlformats.org/officeDocument/2006/relationships/hyperlink" Target="http://www.replawrenc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sco.org/1744/Nottingham-Park" TargetMode="External"/><Relationship Id="rId7" Type="http://schemas.openxmlformats.org/officeDocument/2006/relationships/hyperlink" Target="http://cochranvillefire.com/" TargetMode="External"/><Relationship Id="rId12" Type="http://schemas.openxmlformats.org/officeDocument/2006/relationships/hyperlink" Target="http://chesco.org/DocumentCenter/View/34924" TargetMode="External"/><Relationship Id="rId17" Type="http://schemas.openxmlformats.org/officeDocument/2006/relationships/hyperlink" Target="http://www.penntownship.us/" TargetMode="External"/><Relationship Id="rId25" Type="http://schemas.openxmlformats.org/officeDocument/2006/relationships/hyperlink" Target="http://www.senatordinnima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fire.com/" TargetMode="External"/><Relationship Id="rId20" Type="http://schemas.openxmlformats.org/officeDocument/2006/relationships/hyperlink" Target="http://chesco.org/1221/Education-Program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ondonderrytownship.org" TargetMode="External"/><Relationship Id="rId11" Type="http://schemas.openxmlformats.org/officeDocument/2006/relationships/hyperlink" Target="http://chesco.org/1748/Wolfs-Hollow-Park" TargetMode="External"/><Relationship Id="rId24" Type="http://schemas.openxmlformats.org/officeDocument/2006/relationships/hyperlink" Target="http://www.dmv.state.pa.us/home/index.shtml" TargetMode="External"/><Relationship Id="rId5" Type="http://schemas.openxmlformats.org/officeDocument/2006/relationships/hyperlink" Target="http://www.usps.com/" TargetMode="External"/><Relationship Id="rId15" Type="http://schemas.openxmlformats.org/officeDocument/2006/relationships/hyperlink" Target="http://upperoxford.us/" TargetMode="External"/><Relationship Id="rId23" Type="http://schemas.openxmlformats.org/officeDocument/2006/relationships/hyperlink" Target="http://www.dot.state.pa.us/" TargetMode="External"/><Relationship Id="rId28" Type="http://schemas.openxmlformats.org/officeDocument/2006/relationships/hyperlink" Target="http://visitpa.com/" TargetMode="External"/><Relationship Id="rId10" Type="http://schemas.openxmlformats.org/officeDocument/2006/relationships/hyperlink" Target="http://cochranvillefire.com/" TargetMode="External"/><Relationship Id="rId19" Type="http://schemas.openxmlformats.org/officeDocument/2006/relationships/hyperlink" Target="http://chesco.org/" TargetMode="External"/><Relationship Id="rId4" Type="http://schemas.openxmlformats.org/officeDocument/2006/relationships/hyperlink" Target="http://www.usps.com/" TargetMode="External"/><Relationship Id="rId9" Type="http://schemas.openxmlformats.org/officeDocument/2006/relationships/hyperlink" Target="http://westfallowfieldtownship.org/" TargetMode="External"/><Relationship Id="rId14" Type="http://schemas.openxmlformats.org/officeDocument/2006/relationships/hyperlink" Target="http://cochranvillefire.com/" TargetMode="External"/><Relationship Id="rId22" Type="http://schemas.openxmlformats.org/officeDocument/2006/relationships/hyperlink" Target="https://www.pa.gov/" TargetMode="External"/><Relationship Id="rId27" Type="http://schemas.openxmlformats.org/officeDocument/2006/relationships/hyperlink" Target="http://www.pennsylvania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2018-04-21T01:05:00Z</dcterms:created>
  <dcterms:modified xsi:type="dcterms:W3CDTF">2018-04-21T01:05:00Z</dcterms:modified>
</cp:coreProperties>
</file>